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865A4" w14:textId="77777777" w:rsidR="00980465" w:rsidRDefault="00980465" w:rsidP="00E50EB9">
      <w:pPr>
        <w:rPr>
          <w:rFonts w:ascii="Calibri" w:hAnsi="Calibri"/>
        </w:rPr>
      </w:pPr>
    </w:p>
    <w:p w14:paraId="73903378" w14:textId="77777777" w:rsidR="00980465" w:rsidRPr="00980465" w:rsidRDefault="00980465" w:rsidP="00E50EB9">
      <w:pPr>
        <w:rPr>
          <w:rFonts w:ascii="Calibri" w:hAnsi="Calibri"/>
        </w:rPr>
      </w:pPr>
    </w:p>
    <w:p w14:paraId="7E137C33" w14:textId="5EDC1272" w:rsidR="00D42780" w:rsidRDefault="00122164" w:rsidP="00E50EB9">
      <w:pPr>
        <w:rPr>
          <w:rFonts w:ascii="Calibri" w:hAnsi="Calibri"/>
        </w:rPr>
      </w:pPr>
      <w:r>
        <w:rPr>
          <w:rFonts w:ascii="Calibri" w:hAnsi="Calibri"/>
        </w:rPr>
        <w:t xml:space="preserve">Omavalvontasuunnitelman seurantaraportti ajalta </w:t>
      </w:r>
      <w:r w:rsidR="00B62566">
        <w:rPr>
          <w:rFonts w:ascii="Calibri" w:hAnsi="Calibri"/>
        </w:rPr>
        <w:t>1.1-31.7.2026</w:t>
      </w:r>
    </w:p>
    <w:p w14:paraId="0AE92108" w14:textId="77777777" w:rsidR="00122164" w:rsidRDefault="00122164" w:rsidP="00E50EB9">
      <w:pPr>
        <w:rPr>
          <w:rFonts w:ascii="Calibri" w:hAnsi="Calibri"/>
        </w:rPr>
      </w:pPr>
    </w:p>
    <w:p w14:paraId="4AB16F6C" w14:textId="3C3CBC74" w:rsidR="00122164" w:rsidRDefault="00122164" w:rsidP="00E50EB9">
      <w:pPr>
        <w:rPr>
          <w:rFonts w:ascii="Calibri" w:hAnsi="Calibri"/>
        </w:rPr>
      </w:pPr>
      <w:r>
        <w:rPr>
          <w:rFonts w:ascii="Calibri" w:hAnsi="Calibri"/>
        </w:rPr>
        <w:t>Yksikkö: K</w:t>
      </w:r>
      <w:r w:rsidR="00B62566">
        <w:rPr>
          <w:rFonts w:ascii="Calibri" w:hAnsi="Calibri"/>
        </w:rPr>
        <w:t>iviharjun Palvelutalo, y</w:t>
      </w:r>
      <w:r w:rsidR="00753476">
        <w:rPr>
          <w:rFonts w:ascii="Calibri" w:hAnsi="Calibri"/>
        </w:rPr>
        <w:t>mpärivuorokautinen palveluasuminen</w:t>
      </w:r>
    </w:p>
    <w:p w14:paraId="66D0244F" w14:textId="726238B1" w:rsidR="00A76610" w:rsidRDefault="00A76610" w:rsidP="00E50EB9">
      <w:pPr>
        <w:rPr>
          <w:rFonts w:ascii="Calibri" w:hAnsi="Calibri"/>
        </w:rPr>
      </w:pPr>
      <w:r>
        <w:rPr>
          <w:rFonts w:ascii="Calibri" w:hAnsi="Calibri"/>
        </w:rPr>
        <w:t xml:space="preserve">Vastuuhenkilö: </w:t>
      </w:r>
      <w:r w:rsidR="00B62566">
        <w:rPr>
          <w:rFonts w:ascii="Calibri" w:hAnsi="Calibri"/>
        </w:rPr>
        <w:t>Jenna Ylisirniö</w:t>
      </w:r>
    </w:p>
    <w:p w14:paraId="49E61F66" w14:textId="77777777" w:rsidR="00E905F8" w:rsidRDefault="00E905F8" w:rsidP="00E50EB9">
      <w:pPr>
        <w:rPr>
          <w:rFonts w:ascii="Calibri" w:hAnsi="Calibri"/>
        </w:rPr>
      </w:pPr>
    </w:p>
    <w:p w14:paraId="2F29DB2A" w14:textId="0421A2C2" w:rsidR="00E905F8" w:rsidRDefault="00E905F8" w:rsidP="00E50EB9">
      <w:pPr>
        <w:rPr>
          <w:rFonts w:ascii="Calibri" w:hAnsi="Calibri"/>
        </w:rPr>
      </w:pPr>
      <w:r>
        <w:rPr>
          <w:rFonts w:ascii="Calibri" w:hAnsi="Calibri"/>
        </w:rPr>
        <w:t>Yksikköön tulevat palautteet käsitellään omavalvontaan peilaten yksikön esihenkilön toimesta, jonka lisäksi palaute kirjataan poikkeamiin ja käydään läpi henkilöstöpalaverissa. Tarvittaessa yrityksen johto käsittelee sen vielä erikseen.</w:t>
      </w:r>
    </w:p>
    <w:p w14:paraId="4D0A0AA0" w14:textId="77777777" w:rsidR="00122164" w:rsidRDefault="00122164" w:rsidP="00E50EB9">
      <w:pPr>
        <w:rPr>
          <w:rFonts w:ascii="Calibri" w:hAnsi="Calibri"/>
        </w:rPr>
      </w:pPr>
    </w:p>
    <w:p w14:paraId="4E643035" w14:textId="5F9B6805" w:rsidR="00122164" w:rsidRPr="00A76610" w:rsidRDefault="00122164" w:rsidP="00E50EB9">
      <w:pPr>
        <w:rPr>
          <w:rFonts w:ascii="Calibri" w:hAnsi="Calibri"/>
          <w:b/>
          <w:bCs/>
        </w:rPr>
      </w:pPr>
      <w:r w:rsidRPr="00A76610">
        <w:rPr>
          <w:rFonts w:ascii="Calibri" w:hAnsi="Calibri"/>
          <w:b/>
          <w:bCs/>
        </w:rPr>
        <w:t>Kehittämiskohteet:</w:t>
      </w:r>
    </w:p>
    <w:p w14:paraId="40C95DDF" w14:textId="35D44E9D" w:rsidR="00A76610" w:rsidRDefault="00122164" w:rsidP="00E50EB9">
      <w:pPr>
        <w:rPr>
          <w:rFonts w:ascii="Calibri" w:hAnsi="Calibri"/>
        </w:rPr>
      </w:pPr>
      <w:r>
        <w:rPr>
          <w:rFonts w:ascii="Calibri" w:hAnsi="Calibri"/>
        </w:rPr>
        <w:t xml:space="preserve">Yksikön kehittämiskohteeksi omavalvonnan seurannan kautta nousi </w:t>
      </w:r>
      <w:r w:rsidR="00B62566">
        <w:rPr>
          <w:rFonts w:ascii="Calibri" w:hAnsi="Calibri"/>
        </w:rPr>
        <w:t>seuraavat asiat:</w:t>
      </w:r>
    </w:p>
    <w:p w14:paraId="1193398D" w14:textId="68D5ACB9" w:rsidR="00B62566" w:rsidRDefault="00B62566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Asiakasturvallisuus/yleinen turvallisuus: tietosuoja- ja salassapito asiat, asukkaiden kaatuminen</w:t>
      </w:r>
    </w:p>
    <w:p w14:paraId="6682C14F" w14:textId="48FB4A68" w:rsidR="00B62566" w:rsidRDefault="00B62566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Lääkehoito: lääkekaappien- ja lääkejääkaappien lämpötilojen seuraaminen, tarvittavien lääkkeiden antokirjaukset puutteellisia, lääkkeiden hävitys</w:t>
      </w:r>
      <w:r w:rsidR="00753476">
        <w:rPr>
          <w:rFonts w:ascii="Calibri" w:hAnsi="Calibri"/>
        </w:rPr>
        <w:t>, dosettien takaa puuttuu lääkelistat</w:t>
      </w:r>
    </w:p>
    <w:p w14:paraId="14716857" w14:textId="5849EF6E" w:rsidR="00B62566" w:rsidRDefault="00B62566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Hygienia ja siisteys: asukashuoneiden siisteys, siivousvälineiden puhtaus, apuvälineiden siisteys</w:t>
      </w:r>
    </w:p>
    <w:p w14:paraId="0952A23E" w14:textId="39BD1C81" w:rsidR="00B62566" w:rsidRDefault="00B62566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Ravitsemus ja ruokahuolto: proteiinin puute osasta ateriasta, ruokien lämpötilojen mittaus epäsäännöllistä</w:t>
      </w:r>
      <w:r w:rsidR="00753476">
        <w:rPr>
          <w:rFonts w:ascii="Calibri" w:hAnsi="Calibri"/>
        </w:rPr>
        <w:t>, aterioiden lämpötilat olleet toisinaan liian matalia</w:t>
      </w:r>
    </w:p>
    <w:p w14:paraId="7DD30E7B" w14:textId="034B55AA" w:rsidR="00B62566" w:rsidRDefault="00B62566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 xml:space="preserve">Henkilöstö ja osaaminen: henkilöstön </w:t>
      </w:r>
      <w:r w:rsidR="00753476">
        <w:rPr>
          <w:rFonts w:ascii="Calibri" w:hAnsi="Calibri"/>
        </w:rPr>
        <w:t>kuormittuminen työvuoroissa, hoidollisuus lisääntynyt, työtehtävien tekemättä jättäminen</w:t>
      </w:r>
      <w:r w:rsidR="00A362B0">
        <w:rPr>
          <w:rFonts w:ascii="Calibri" w:hAnsi="Calibri"/>
        </w:rPr>
        <w:t>,</w:t>
      </w:r>
      <w:r>
        <w:rPr>
          <w:rFonts w:ascii="Calibri" w:hAnsi="Calibri"/>
        </w:rPr>
        <w:t xml:space="preserve"> perehdytyksen puutteellisuus</w:t>
      </w:r>
      <w:r w:rsidR="00A362B0">
        <w:rPr>
          <w:rFonts w:ascii="Calibri" w:hAnsi="Calibri"/>
        </w:rPr>
        <w:t xml:space="preserve"> ja yhtenäinen toimintatapa</w:t>
      </w:r>
      <w:r>
        <w:rPr>
          <w:rFonts w:ascii="Calibri" w:hAnsi="Calibri"/>
        </w:rPr>
        <w:t>, koulutuksia toivotaan enemmän livenä kuin webinaareina</w:t>
      </w:r>
    </w:p>
    <w:p w14:paraId="4086311C" w14:textId="4D041A42" w:rsidR="00753476" w:rsidRDefault="00753476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Asiakkaiden kohtelu: tullut palautetta omaiselta asiakkaan hoitoon liittyen, ei ole puettu päivävaatteita päälle.</w:t>
      </w:r>
    </w:p>
    <w:p w14:paraId="3850F5CD" w14:textId="1FB2F3DE" w:rsidR="00B62566" w:rsidRPr="00B62566" w:rsidRDefault="00B62566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Poikkeamat: kirjaaminen puutteellista</w:t>
      </w:r>
    </w:p>
    <w:p w14:paraId="0CE5F85C" w14:textId="77777777" w:rsidR="00E905F8" w:rsidRDefault="00E905F8" w:rsidP="00E50EB9">
      <w:pPr>
        <w:rPr>
          <w:rFonts w:ascii="Calibri" w:hAnsi="Calibri"/>
        </w:rPr>
      </w:pPr>
    </w:p>
    <w:p w14:paraId="54E1D084" w14:textId="1F1AC586" w:rsidR="00E905F8" w:rsidRPr="00A76610" w:rsidRDefault="00E905F8" w:rsidP="00E50EB9">
      <w:pPr>
        <w:rPr>
          <w:rFonts w:ascii="Calibri" w:hAnsi="Calibri"/>
          <w:b/>
          <w:bCs/>
        </w:rPr>
      </w:pPr>
      <w:r w:rsidRPr="00A76610">
        <w:rPr>
          <w:rFonts w:ascii="Calibri" w:hAnsi="Calibri"/>
          <w:b/>
          <w:bCs/>
        </w:rPr>
        <w:t>Asian käsittely:</w:t>
      </w:r>
    </w:p>
    <w:p w14:paraId="00B64776" w14:textId="1B1E0304" w:rsidR="00E905F8" w:rsidRDefault="00713A97" w:rsidP="00E50EB9">
      <w:pPr>
        <w:rPr>
          <w:rFonts w:ascii="Calibri" w:hAnsi="Calibri"/>
        </w:rPr>
      </w:pPr>
      <w:r>
        <w:rPr>
          <w:rFonts w:ascii="Calibri" w:hAnsi="Calibri"/>
        </w:rPr>
        <w:t>Kehittämiskohteiden läpikäynti heti seurantapalaverissa. Käydään kehittämiskohteet vielä läpi tiimipalaverissa.</w:t>
      </w:r>
    </w:p>
    <w:p w14:paraId="4889E97D" w14:textId="77777777" w:rsidR="00E905F8" w:rsidRDefault="00E905F8" w:rsidP="00E50EB9">
      <w:pPr>
        <w:rPr>
          <w:rFonts w:ascii="Calibri" w:hAnsi="Calibri"/>
        </w:rPr>
      </w:pPr>
    </w:p>
    <w:p w14:paraId="437309FB" w14:textId="077F428D" w:rsidR="00E905F8" w:rsidRPr="00A76610" w:rsidRDefault="00E905F8" w:rsidP="00E50EB9">
      <w:pPr>
        <w:rPr>
          <w:rFonts w:ascii="Calibri" w:hAnsi="Calibri"/>
          <w:b/>
          <w:bCs/>
        </w:rPr>
      </w:pPr>
      <w:r w:rsidRPr="00A76610">
        <w:rPr>
          <w:rFonts w:ascii="Calibri" w:hAnsi="Calibri"/>
          <w:b/>
          <w:bCs/>
        </w:rPr>
        <w:t>Korjaavat toimenpiteet:</w:t>
      </w:r>
    </w:p>
    <w:p w14:paraId="4DE50353" w14:textId="03BB4C0B" w:rsidR="00122164" w:rsidRDefault="00713A97" w:rsidP="00E50EB9">
      <w:pPr>
        <w:rPr>
          <w:rFonts w:ascii="Calibri" w:hAnsi="Calibri"/>
        </w:rPr>
      </w:pPr>
      <w:r>
        <w:rPr>
          <w:rFonts w:ascii="Calibri" w:hAnsi="Calibri"/>
        </w:rPr>
        <w:t xml:space="preserve">Tietosuojaan ja salassapitoon tehty jo toimenpiteitä yhdessä tietosuojavastaavan kanssa. </w:t>
      </w:r>
      <w:r w:rsidR="006A0B24">
        <w:rPr>
          <w:rFonts w:ascii="Calibri" w:hAnsi="Calibri"/>
        </w:rPr>
        <w:t xml:space="preserve">Ohjeistettu henkilöstöä tietosuojakäytännöissä. </w:t>
      </w:r>
      <w:r w:rsidR="00A362B0">
        <w:rPr>
          <w:rFonts w:ascii="Calibri" w:hAnsi="Calibri"/>
        </w:rPr>
        <w:t xml:space="preserve">Lääkehoitoon liittyen sairaanhoitaja käy toimintaohjeet henkilökunnan kanssa läpi. </w:t>
      </w:r>
      <w:r w:rsidR="00753476">
        <w:rPr>
          <w:rFonts w:ascii="Calibri" w:hAnsi="Calibri"/>
        </w:rPr>
        <w:t xml:space="preserve"> Lisätään dosettien taakse lääkelistat. </w:t>
      </w:r>
      <w:r w:rsidR="00A362B0">
        <w:rPr>
          <w:rFonts w:ascii="Calibri" w:hAnsi="Calibri"/>
        </w:rPr>
        <w:t>Siistijä suunnittelee 1x/kk siivousvälineiden pesun ja desinfioinnin. Keskusteltu asukashuoneiden siistimisestä ja ohjeistettu myös muu henkilökunta huomioimaan asukashuoneiden siisteys. Ruoan palveluntuottajalle laitettu palautetta proteiinin lisäämisestä aterioille. Ohjelmoidaan ruokien lämpötilamittaukset siten, että se on säännöllistä.</w:t>
      </w:r>
      <w:r w:rsidR="00753476">
        <w:rPr>
          <w:rFonts w:ascii="Calibri" w:hAnsi="Calibri"/>
        </w:rPr>
        <w:t xml:space="preserve"> Tehostetaan lämpötilojen seurantaa viikoksi, yhteys palveluntuottajaan, jos lämpötilat puutteellisia. Palaute käsitelty tiimipalaverissa, jonka pohjalta keskusteltu yksikön toimintatavoista, laadittu selkeä ohjeistus.</w:t>
      </w:r>
      <w:r w:rsidR="00A362B0">
        <w:rPr>
          <w:rFonts w:ascii="Calibri" w:hAnsi="Calibri"/>
        </w:rPr>
        <w:t xml:space="preserve"> </w:t>
      </w:r>
      <w:r w:rsidR="00753476">
        <w:rPr>
          <w:rFonts w:ascii="Calibri" w:hAnsi="Calibri"/>
        </w:rPr>
        <w:t>Tarkasteltu työaikoja ja tehty aamuvuoroon muutoksia, selkeät ohjeet ja työnjako tehty</w:t>
      </w:r>
      <w:r w:rsidR="00A362B0">
        <w:rPr>
          <w:rFonts w:ascii="Calibri" w:hAnsi="Calibri"/>
        </w:rPr>
        <w:t xml:space="preserve">. Henkilöstön koulutuksia tulossa, jotka järjestetään livenä. Henkilöstön perehdytykseen perehdytyslomake, jonka pohjalta kaikki uuden työntekijät saavat perehdytyksen. Ohjeistettu, mistä perehdytyslomake löytyy. </w:t>
      </w:r>
      <w:r w:rsidR="00A362B0">
        <w:rPr>
          <w:rFonts w:ascii="Calibri" w:hAnsi="Calibri"/>
        </w:rPr>
        <w:lastRenderedPageBreak/>
        <w:t xml:space="preserve">Poikkeamien kirjaamisesta käydään keskustelu seuraavassa tiimipalaverissa, jossa ohjeistetaan poikkeaminen kirjaamista. </w:t>
      </w:r>
    </w:p>
    <w:p w14:paraId="4C90A93D" w14:textId="77777777" w:rsidR="00D42780" w:rsidRPr="00736254" w:rsidRDefault="00D42780" w:rsidP="00E50EB9">
      <w:pPr>
        <w:rPr>
          <w:rFonts w:ascii="Calibri" w:hAnsi="Calibri"/>
        </w:rPr>
      </w:pPr>
    </w:p>
    <w:p w14:paraId="64B9549C" w14:textId="77777777" w:rsidR="00E50EB9" w:rsidRPr="004B3F6E" w:rsidRDefault="00E50EB9" w:rsidP="00E50EB9">
      <w:pPr>
        <w:rPr>
          <w:rFonts w:ascii="Calibri" w:hAnsi="Calibri"/>
        </w:rPr>
      </w:pPr>
    </w:p>
    <w:p w14:paraId="34EFE181" w14:textId="77777777" w:rsidR="00E50EB9" w:rsidRPr="00E50EB9" w:rsidRDefault="00E50EB9" w:rsidP="00E50EB9">
      <w:pPr>
        <w:rPr>
          <w:sz w:val="32"/>
          <w:szCs w:val="32"/>
        </w:rPr>
      </w:pPr>
    </w:p>
    <w:p w14:paraId="71AADCDD" w14:textId="77777777" w:rsidR="00E50EB9" w:rsidRPr="006F1B86" w:rsidRDefault="00E50EB9" w:rsidP="00E50EB9">
      <w:pPr>
        <w:rPr>
          <w:sz w:val="28"/>
          <w:szCs w:val="28"/>
        </w:rPr>
      </w:pPr>
    </w:p>
    <w:p w14:paraId="42E803AB" w14:textId="77777777" w:rsidR="00E50EB9" w:rsidRPr="006F1B86" w:rsidRDefault="00E50EB9" w:rsidP="00E50EB9">
      <w:pPr>
        <w:rPr>
          <w:sz w:val="28"/>
          <w:szCs w:val="28"/>
        </w:rPr>
      </w:pPr>
    </w:p>
    <w:p w14:paraId="59E19AD9" w14:textId="77777777" w:rsidR="00E50EB9" w:rsidRPr="002C0D4F" w:rsidRDefault="00E50EB9" w:rsidP="002C0D4F">
      <w:pPr>
        <w:rPr>
          <w:szCs w:val="56"/>
        </w:rPr>
      </w:pPr>
    </w:p>
    <w:sectPr w:rsidR="00E50EB9" w:rsidRPr="002C0D4F" w:rsidSect="00980465">
      <w:headerReference w:type="default" r:id="rId7"/>
      <w:pgSz w:w="11906" w:h="16838"/>
      <w:pgMar w:top="1417" w:right="1134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30789" w14:textId="77777777" w:rsidR="00BD1C6F" w:rsidRDefault="00BD1C6F">
      <w:r>
        <w:separator/>
      </w:r>
    </w:p>
  </w:endnote>
  <w:endnote w:type="continuationSeparator" w:id="0">
    <w:p w14:paraId="6EA402FA" w14:textId="77777777" w:rsidR="00BD1C6F" w:rsidRDefault="00BD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C4E3" w14:textId="77777777" w:rsidR="00BD1C6F" w:rsidRDefault="00BD1C6F">
      <w:r>
        <w:separator/>
      </w:r>
    </w:p>
  </w:footnote>
  <w:footnote w:type="continuationSeparator" w:id="0">
    <w:p w14:paraId="5C36857D" w14:textId="77777777" w:rsidR="00BD1C6F" w:rsidRDefault="00BD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FBE4C" w14:textId="77777777" w:rsidR="00122164" w:rsidRDefault="00980465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ind w:left="2608" w:firstLine="3912"/>
      <w:rPr>
        <w:rFonts w:asciiTheme="minorHAnsi" w:hAnsiTheme="minorHAnsi" w:cs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0241649" wp14:editId="7377C68F">
          <wp:simplePos x="0" y="0"/>
          <wp:positionH relativeFrom="column">
            <wp:posOffset>0</wp:posOffset>
          </wp:positionH>
          <wp:positionV relativeFrom="paragraph">
            <wp:posOffset>-102235</wp:posOffset>
          </wp:positionV>
          <wp:extent cx="1600200" cy="520700"/>
          <wp:effectExtent l="0" t="0" r="0" b="0"/>
          <wp:wrapThrough wrapText="bothSides">
            <wp:wrapPolygon edited="0">
              <wp:start x="0" y="0"/>
              <wp:lineTo x="0" y="20546"/>
              <wp:lineTo x="21343" y="20546"/>
              <wp:lineTo x="21343" y="0"/>
              <wp:lineTo x="0" y="0"/>
            </wp:wrapPolygon>
          </wp:wrapThrough>
          <wp:docPr id="2" name="Kuva 2" descr="Sevis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vis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0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2164">
      <w:rPr>
        <w:rFonts w:asciiTheme="minorHAnsi" w:hAnsiTheme="minorHAnsi" w:cstheme="minorHAnsi"/>
        <w:sz w:val="22"/>
        <w:szCs w:val="22"/>
      </w:rPr>
      <w:t>Omavalvontasuunnitelman</w:t>
    </w:r>
    <w:r w:rsidR="00AD0985" w:rsidRPr="00122164">
      <w:rPr>
        <w:rFonts w:asciiTheme="minorHAnsi" w:hAnsiTheme="minorHAnsi" w:cstheme="minorHAnsi"/>
        <w:sz w:val="22"/>
        <w:szCs w:val="22"/>
      </w:rPr>
      <w:tab/>
    </w:r>
    <w:r w:rsidRPr="00122164">
      <w:rPr>
        <w:rFonts w:asciiTheme="minorHAnsi" w:hAnsiTheme="minorHAnsi" w:cstheme="minorHAnsi"/>
        <w:sz w:val="22"/>
        <w:szCs w:val="22"/>
      </w:rPr>
      <w:tab/>
    </w:r>
    <w:r w:rsidRPr="00122164">
      <w:rPr>
        <w:rFonts w:asciiTheme="minorHAnsi" w:hAnsiTheme="minorHAnsi" w:cstheme="minorHAnsi"/>
        <w:sz w:val="22"/>
        <w:szCs w:val="22"/>
      </w:rPr>
      <w:tab/>
    </w:r>
    <w:r w:rsidR="00122164">
      <w:rPr>
        <w:rFonts w:asciiTheme="minorHAnsi" w:hAnsiTheme="minorHAnsi" w:cstheme="minorHAnsi"/>
        <w:sz w:val="22"/>
        <w:szCs w:val="22"/>
      </w:rPr>
      <w:tab/>
      <w:t>seurantaraportti</w:t>
    </w:r>
  </w:p>
  <w:p w14:paraId="1336DEF3" w14:textId="77777777" w:rsidR="00122164" w:rsidRDefault="00980465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ind w:left="2608" w:firstLine="3912"/>
      <w:rPr>
        <w:rFonts w:asciiTheme="minorHAnsi" w:hAnsiTheme="minorHAnsi" w:cstheme="minorHAnsi"/>
        <w:sz w:val="22"/>
        <w:szCs w:val="22"/>
      </w:rPr>
    </w:pPr>
    <w:r w:rsidRPr="00122164">
      <w:rPr>
        <w:rFonts w:asciiTheme="minorHAnsi" w:hAnsiTheme="minorHAnsi" w:cstheme="minorHAnsi"/>
        <w:sz w:val="22"/>
        <w:szCs w:val="22"/>
      </w:rPr>
      <w:tab/>
    </w:r>
    <w:r w:rsidRPr="00122164">
      <w:rPr>
        <w:rFonts w:asciiTheme="minorHAnsi" w:hAnsiTheme="minorHAnsi" w:cstheme="minorHAnsi"/>
        <w:sz w:val="22"/>
        <w:szCs w:val="22"/>
      </w:rPr>
      <w:tab/>
    </w:r>
  </w:p>
  <w:p w14:paraId="26F11794" w14:textId="77777777" w:rsidR="00122164" w:rsidRPr="00122164" w:rsidRDefault="00122164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rPr>
        <w:rFonts w:asciiTheme="minorHAnsi" w:hAnsiTheme="minorHAnsi" w:cstheme="minorHAnsi"/>
        <w:sz w:val="20"/>
        <w:szCs w:val="20"/>
      </w:rPr>
    </w:pPr>
    <w:proofErr w:type="spellStart"/>
    <w:r w:rsidRPr="00122164">
      <w:rPr>
        <w:rFonts w:asciiTheme="minorHAnsi" w:hAnsiTheme="minorHAnsi" w:cstheme="minorHAnsi"/>
        <w:sz w:val="20"/>
        <w:szCs w:val="20"/>
      </w:rPr>
      <w:t>Kaiterantie</w:t>
    </w:r>
    <w:proofErr w:type="spellEnd"/>
    <w:r w:rsidRPr="00122164">
      <w:rPr>
        <w:rFonts w:asciiTheme="minorHAnsi" w:hAnsiTheme="minorHAnsi" w:cstheme="minorHAnsi"/>
        <w:sz w:val="20"/>
        <w:szCs w:val="20"/>
      </w:rPr>
      <w:t xml:space="preserve"> 9 A 1</w:t>
    </w:r>
  </w:p>
  <w:p w14:paraId="75C970DA" w14:textId="02501451" w:rsidR="00024F38" w:rsidRPr="00122164" w:rsidRDefault="00122164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rPr>
        <w:rFonts w:asciiTheme="minorHAnsi" w:hAnsiTheme="minorHAnsi" w:cstheme="minorHAnsi"/>
      </w:rPr>
    </w:pPr>
    <w:r w:rsidRPr="00122164">
      <w:rPr>
        <w:rFonts w:asciiTheme="minorHAnsi" w:hAnsiTheme="minorHAnsi" w:cstheme="minorHAnsi"/>
        <w:sz w:val="20"/>
        <w:szCs w:val="20"/>
      </w:rPr>
      <w:t>93600 Kuusamo</w:t>
    </w:r>
    <w:r w:rsidR="00CC6583" w:rsidRPr="00122164">
      <w:rPr>
        <w:rFonts w:asciiTheme="minorHAnsi" w:hAnsiTheme="minorHAnsi" w:cstheme="minorHAnsi"/>
        <w:sz w:val="22"/>
        <w:szCs w:val="22"/>
      </w:rPr>
      <w:tab/>
    </w:r>
    <w:r w:rsidR="00E50EB9" w:rsidRPr="00122164">
      <w:rPr>
        <w:rFonts w:asciiTheme="minorHAnsi" w:hAnsiTheme="minorHAnsi" w:cstheme="minorHAnsi"/>
        <w:sz w:val="22"/>
        <w:szCs w:val="22"/>
      </w:rPr>
      <w:tab/>
    </w:r>
    <w:r w:rsidR="00E50EB9" w:rsidRPr="00122164">
      <w:rPr>
        <w:rFonts w:asciiTheme="minorHAnsi" w:hAnsiTheme="minorHAnsi" w:cstheme="minorHAnsi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8FA"/>
    <w:multiLevelType w:val="hybridMultilevel"/>
    <w:tmpl w:val="C9F0AB3C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63B06"/>
    <w:multiLevelType w:val="hybridMultilevel"/>
    <w:tmpl w:val="61D0D182"/>
    <w:lvl w:ilvl="0" w:tplc="80FCDC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3720D"/>
    <w:multiLevelType w:val="hybridMultilevel"/>
    <w:tmpl w:val="8F262BE8"/>
    <w:lvl w:ilvl="0" w:tplc="6980BB9A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3" w15:restartNumberingAfterBreak="0">
    <w:nsid w:val="444E19BB"/>
    <w:multiLevelType w:val="hybridMultilevel"/>
    <w:tmpl w:val="87844308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F1EFD"/>
    <w:multiLevelType w:val="hybridMultilevel"/>
    <w:tmpl w:val="B5D8B990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B7C80"/>
    <w:multiLevelType w:val="hybridMultilevel"/>
    <w:tmpl w:val="9DE8647C"/>
    <w:lvl w:ilvl="0" w:tplc="1F928A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CE1CAB"/>
    <w:multiLevelType w:val="hybridMultilevel"/>
    <w:tmpl w:val="12C693AE"/>
    <w:lvl w:ilvl="0" w:tplc="4E2C7C18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7" w15:restartNumberingAfterBreak="0">
    <w:nsid w:val="6A7A083B"/>
    <w:multiLevelType w:val="hybridMultilevel"/>
    <w:tmpl w:val="C436E0AA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D38AF"/>
    <w:multiLevelType w:val="hybridMultilevel"/>
    <w:tmpl w:val="9D84786E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02023806">
    <w:abstractNumId w:val="7"/>
  </w:num>
  <w:num w:numId="2" w16cid:durableId="1712457590">
    <w:abstractNumId w:val="0"/>
  </w:num>
  <w:num w:numId="3" w16cid:durableId="1784884964">
    <w:abstractNumId w:val="1"/>
  </w:num>
  <w:num w:numId="4" w16cid:durableId="1452476892">
    <w:abstractNumId w:val="4"/>
  </w:num>
  <w:num w:numId="5" w16cid:durableId="1775439623">
    <w:abstractNumId w:val="8"/>
  </w:num>
  <w:num w:numId="6" w16cid:durableId="2107846836">
    <w:abstractNumId w:val="3"/>
  </w:num>
  <w:num w:numId="7" w16cid:durableId="1073745522">
    <w:abstractNumId w:val="2"/>
  </w:num>
  <w:num w:numId="8" w16cid:durableId="1330525459">
    <w:abstractNumId w:val="6"/>
  </w:num>
  <w:num w:numId="9" w16cid:durableId="848449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4B"/>
    <w:rsid w:val="000067BB"/>
    <w:rsid w:val="00024F38"/>
    <w:rsid w:val="00033E26"/>
    <w:rsid w:val="0007303F"/>
    <w:rsid w:val="00095D7C"/>
    <w:rsid w:val="0009774F"/>
    <w:rsid w:val="00097C42"/>
    <w:rsid w:val="000C01C8"/>
    <w:rsid w:val="00110A3D"/>
    <w:rsid w:val="0011400B"/>
    <w:rsid w:val="0012121D"/>
    <w:rsid w:val="00122164"/>
    <w:rsid w:val="00136811"/>
    <w:rsid w:val="001633DF"/>
    <w:rsid w:val="0017073D"/>
    <w:rsid w:val="0019671A"/>
    <w:rsid w:val="001E25CB"/>
    <w:rsid w:val="001F4E58"/>
    <w:rsid w:val="00227467"/>
    <w:rsid w:val="0025143C"/>
    <w:rsid w:val="00275FA6"/>
    <w:rsid w:val="002827EE"/>
    <w:rsid w:val="002A364B"/>
    <w:rsid w:val="002A423F"/>
    <w:rsid w:val="002B377C"/>
    <w:rsid w:val="002C0D4F"/>
    <w:rsid w:val="003057F3"/>
    <w:rsid w:val="003116CD"/>
    <w:rsid w:val="00350CA9"/>
    <w:rsid w:val="003A0715"/>
    <w:rsid w:val="003B410F"/>
    <w:rsid w:val="003E7D8C"/>
    <w:rsid w:val="0041144C"/>
    <w:rsid w:val="00433525"/>
    <w:rsid w:val="00464051"/>
    <w:rsid w:val="0047580C"/>
    <w:rsid w:val="004779F7"/>
    <w:rsid w:val="004B3F6E"/>
    <w:rsid w:val="004B73C3"/>
    <w:rsid w:val="004C517A"/>
    <w:rsid w:val="004D5932"/>
    <w:rsid w:val="004E615D"/>
    <w:rsid w:val="00507991"/>
    <w:rsid w:val="0051328F"/>
    <w:rsid w:val="00524349"/>
    <w:rsid w:val="00540905"/>
    <w:rsid w:val="005652B4"/>
    <w:rsid w:val="005658F7"/>
    <w:rsid w:val="005811B2"/>
    <w:rsid w:val="005938FF"/>
    <w:rsid w:val="005F02FE"/>
    <w:rsid w:val="00605019"/>
    <w:rsid w:val="006073CD"/>
    <w:rsid w:val="006543E6"/>
    <w:rsid w:val="006A0B24"/>
    <w:rsid w:val="006A512B"/>
    <w:rsid w:val="006D1268"/>
    <w:rsid w:val="00700D98"/>
    <w:rsid w:val="00710EFC"/>
    <w:rsid w:val="00713A97"/>
    <w:rsid w:val="0073028D"/>
    <w:rsid w:val="0073573F"/>
    <w:rsid w:val="00736254"/>
    <w:rsid w:val="00752243"/>
    <w:rsid w:val="00753476"/>
    <w:rsid w:val="007558CE"/>
    <w:rsid w:val="00786466"/>
    <w:rsid w:val="007D0D87"/>
    <w:rsid w:val="007D4A87"/>
    <w:rsid w:val="007F7422"/>
    <w:rsid w:val="00827CC1"/>
    <w:rsid w:val="00872770"/>
    <w:rsid w:val="008C6D54"/>
    <w:rsid w:val="008E0F2F"/>
    <w:rsid w:val="00941429"/>
    <w:rsid w:val="009459FC"/>
    <w:rsid w:val="00947DD9"/>
    <w:rsid w:val="00952339"/>
    <w:rsid w:val="00963BD6"/>
    <w:rsid w:val="00975E11"/>
    <w:rsid w:val="00980465"/>
    <w:rsid w:val="00992961"/>
    <w:rsid w:val="009A13A3"/>
    <w:rsid w:val="009C0B18"/>
    <w:rsid w:val="00A362B0"/>
    <w:rsid w:val="00A65097"/>
    <w:rsid w:val="00A76610"/>
    <w:rsid w:val="00A84727"/>
    <w:rsid w:val="00AD0985"/>
    <w:rsid w:val="00AD1BE3"/>
    <w:rsid w:val="00AF4AF3"/>
    <w:rsid w:val="00B06A9E"/>
    <w:rsid w:val="00B50F81"/>
    <w:rsid w:val="00B62566"/>
    <w:rsid w:val="00B753DB"/>
    <w:rsid w:val="00B95787"/>
    <w:rsid w:val="00BA1C54"/>
    <w:rsid w:val="00BB11BC"/>
    <w:rsid w:val="00BC39E0"/>
    <w:rsid w:val="00BD1C6F"/>
    <w:rsid w:val="00BD4F8C"/>
    <w:rsid w:val="00C07B13"/>
    <w:rsid w:val="00C156FE"/>
    <w:rsid w:val="00C325F3"/>
    <w:rsid w:val="00C456F0"/>
    <w:rsid w:val="00C56DAB"/>
    <w:rsid w:val="00C63D8E"/>
    <w:rsid w:val="00C81FC0"/>
    <w:rsid w:val="00CA45DF"/>
    <w:rsid w:val="00CB38B0"/>
    <w:rsid w:val="00CC3D6E"/>
    <w:rsid w:val="00CC4614"/>
    <w:rsid w:val="00CC6583"/>
    <w:rsid w:val="00CE5E5E"/>
    <w:rsid w:val="00CE67C6"/>
    <w:rsid w:val="00D13398"/>
    <w:rsid w:val="00D34B90"/>
    <w:rsid w:val="00D361CD"/>
    <w:rsid w:val="00D36671"/>
    <w:rsid w:val="00D42780"/>
    <w:rsid w:val="00DA0738"/>
    <w:rsid w:val="00DA0741"/>
    <w:rsid w:val="00DA1565"/>
    <w:rsid w:val="00DD5585"/>
    <w:rsid w:val="00DF2393"/>
    <w:rsid w:val="00DF7025"/>
    <w:rsid w:val="00E15EA5"/>
    <w:rsid w:val="00E50EB9"/>
    <w:rsid w:val="00E50F34"/>
    <w:rsid w:val="00E759F8"/>
    <w:rsid w:val="00E905F8"/>
    <w:rsid w:val="00EE020A"/>
    <w:rsid w:val="00EE6E5E"/>
    <w:rsid w:val="00F5730D"/>
    <w:rsid w:val="00F659F1"/>
    <w:rsid w:val="00F66087"/>
    <w:rsid w:val="00F92785"/>
    <w:rsid w:val="00FA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9017EB"/>
  <w15:docId w15:val="{93A32DE0-88A4-4E94-9953-9566921DF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2A364B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rsid w:val="00872770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872770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rsid w:val="00227467"/>
  </w:style>
  <w:style w:type="character" w:styleId="Korostus">
    <w:name w:val="Emphasis"/>
    <w:qFormat/>
    <w:rsid w:val="004B73C3"/>
    <w:rPr>
      <w:i/>
      <w:iCs/>
    </w:rPr>
  </w:style>
  <w:style w:type="paragraph" w:styleId="Alaotsikko">
    <w:name w:val="Subtitle"/>
    <w:basedOn w:val="Normaali"/>
    <w:next w:val="Normaali"/>
    <w:link w:val="AlaotsikkoChar"/>
    <w:qFormat/>
    <w:rsid w:val="004B73C3"/>
    <w:pPr>
      <w:spacing w:after="60"/>
      <w:jc w:val="center"/>
      <w:outlineLvl w:val="1"/>
    </w:pPr>
    <w:rPr>
      <w:rFonts w:ascii="Cambria" w:hAnsi="Cambria"/>
    </w:rPr>
  </w:style>
  <w:style w:type="character" w:customStyle="1" w:styleId="AlaotsikkoChar">
    <w:name w:val="Alaotsikko Char"/>
    <w:link w:val="Alaotsikko"/>
    <w:rsid w:val="004B73C3"/>
    <w:rPr>
      <w:rFonts w:ascii="Cambria" w:eastAsia="Times New Roman" w:hAnsi="Cambria" w:cs="Times New Roman"/>
      <w:sz w:val="24"/>
      <w:szCs w:val="24"/>
    </w:rPr>
  </w:style>
  <w:style w:type="character" w:customStyle="1" w:styleId="YltunnisteChar">
    <w:name w:val="Ylätunniste Char"/>
    <w:link w:val="Yltunniste"/>
    <w:uiPriority w:val="99"/>
    <w:rsid w:val="00CC6583"/>
    <w:rPr>
      <w:sz w:val="24"/>
      <w:szCs w:val="24"/>
    </w:rPr>
  </w:style>
  <w:style w:type="paragraph" w:styleId="Luettelokappale">
    <w:name w:val="List Paragraph"/>
    <w:basedOn w:val="Normaali"/>
    <w:uiPriority w:val="34"/>
    <w:qFormat/>
    <w:rsid w:val="00B62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hankar</dc:creator>
  <cp:keywords/>
  <dc:description/>
  <cp:lastModifiedBy>Jenna Ylisirniö</cp:lastModifiedBy>
  <cp:revision>2</cp:revision>
  <cp:lastPrinted>2010-11-30T06:52:00Z</cp:lastPrinted>
  <dcterms:created xsi:type="dcterms:W3CDTF">2026-08-24T07:08:00Z</dcterms:created>
  <dcterms:modified xsi:type="dcterms:W3CDTF">2026-08-24T07:08:00Z</dcterms:modified>
</cp:coreProperties>
</file>